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4075" w14:textId="01ECF45F" w:rsidR="006C78C7" w:rsidRPr="006C78C7" w:rsidRDefault="006C78C7" w:rsidP="006C78C7">
      <w:pPr>
        <w:rPr>
          <w:rFonts w:ascii="Futura Medium" w:eastAsia="Times New Roman" w:hAnsi="Futura Medium" w:cs="Futura Medium" w:hint="cs"/>
          <w:sz w:val="28"/>
          <w:szCs w:val="28"/>
          <w:lang w:eastAsia="fr-FR"/>
        </w:rPr>
      </w:pPr>
      <w:r w:rsidRPr="006C78C7">
        <w:rPr>
          <w:rFonts w:ascii="Futura Medium" w:eastAsia="Times New Roman" w:hAnsi="Futura Medium" w:cs="Futura Medium" w:hint="cs"/>
          <w:sz w:val="28"/>
          <w:szCs w:val="28"/>
          <w:lang w:eastAsia="fr-FR"/>
        </w:rPr>
        <w:t xml:space="preserve">Jorge Luis Borges, </w:t>
      </w:r>
      <w:r w:rsidRPr="006C78C7">
        <w:rPr>
          <w:rFonts w:ascii="Futura Medium" w:eastAsia="Times New Roman" w:hAnsi="Futura Medium" w:cs="Futura Medium" w:hint="cs"/>
          <w:i/>
          <w:iCs/>
          <w:sz w:val="28"/>
          <w:szCs w:val="28"/>
          <w:lang w:eastAsia="fr-FR"/>
        </w:rPr>
        <w:t>Textes retrouvés</w:t>
      </w:r>
      <w:r w:rsidRPr="006C78C7">
        <w:rPr>
          <w:rFonts w:ascii="Futura Medium" w:eastAsia="Times New Roman" w:hAnsi="Futura Medium" w:cs="Futura Medium" w:hint="cs"/>
          <w:sz w:val="28"/>
          <w:szCs w:val="28"/>
          <w:lang w:eastAsia="fr-FR"/>
        </w:rPr>
        <w:t xml:space="preserve">, éd. Gallimard. </w:t>
      </w:r>
    </w:p>
    <w:p w14:paraId="62BE8A84" w14:textId="77777777" w:rsidR="006C78C7" w:rsidRPr="006C78C7" w:rsidRDefault="006C78C7" w:rsidP="006C78C7">
      <w:pPr>
        <w:spacing w:before="100" w:beforeAutospacing="1" w:after="100" w:afterAutospacing="1"/>
        <w:rPr>
          <w:rFonts w:ascii="Futura Medium" w:eastAsia="Times New Roman" w:hAnsi="Futura Medium" w:cs="Futura Medium" w:hint="cs"/>
          <w:sz w:val="28"/>
          <w:szCs w:val="28"/>
          <w:lang w:eastAsia="fr-FR"/>
        </w:rPr>
      </w:pPr>
      <w:r w:rsidRPr="006C78C7">
        <w:rPr>
          <w:rFonts w:ascii="Futura Medium" w:eastAsia="Times New Roman" w:hAnsi="Futura Medium" w:cs="Futura Medium" w:hint="cs"/>
          <w:sz w:val="28"/>
          <w:szCs w:val="28"/>
          <w:lang w:eastAsia="fr-FR"/>
        </w:rPr>
        <w:t xml:space="preserve">Aveugle, Jorge Luis Borges vécut en retrait du monde, attentif à ce qu'il a d'intemporel et de déroutant, et est l'un des derniers écrivains à avoir actualisé nos grands mythes : le Minotaure dans </w:t>
      </w:r>
      <w:r w:rsidRPr="006C78C7">
        <w:rPr>
          <w:rFonts w:ascii="Futura Medium" w:eastAsia="Times New Roman" w:hAnsi="Futura Medium" w:cs="Futura Medium" w:hint="cs"/>
          <w:i/>
          <w:iCs/>
          <w:sz w:val="28"/>
          <w:szCs w:val="28"/>
          <w:lang w:eastAsia="fr-FR"/>
        </w:rPr>
        <w:t>L'Aleph</w:t>
      </w:r>
      <w:r w:rsidRPr="006C78C7">
        <w:rPr>
          <w:rFonts w:ascii="Futura Medium" w:eastAsia="Times New Roman" w:hAnsi="Futura Medium" w:cs="Futura Medium" w:hint="cs"/>
          <w:sz w:val="28"/>
          <w:szCs w:val="28"/>
          <w:lang w:eastAsia="fr-FR"/>
        </w:rPr>
        <w:t xml:space="preserve">, ce lieu où convergent tous les lieux du monde, comme </w:t>
      </w:r>
      <w:r w:rsidRPr="006C78C7">
        <w:rPr>
          <w:rFonts w:ascii="Futura Medium" w:eastAsia="Times New Roman" w:hAnsi="Futura Medium" w:cs="Futura Medium" w:hint="cs"/>
          <w:i/>
          <w:iCs/>
          <w:sz w:val="28"/>
          <w:szCs w:val="28"/>
          <w:lang w:eastAsia="fr-FR"/>
        </w:rPr>
        <w:t>La Bibliothèque de Babel</w:t>
      </w:r>
      <w:r w:rsidRPr="006C78C7">
        <w:rPr>
          <w:rFonts w:ascii="Futura Medium" w:eastAsia="Times New Roman" w:hAnsi="Futura Medium" w:cs="Futura Medium" w:hint="cs"/>
          <w:sz w:val="28"/>
          <w:szCs w:val="28"/>
          <w:lang w:eastAsia="fr-FR"/>
        </w:rPr>
        <w:t xml:space="preserve"> accueille dans </w:t>
      </w:r>
      <w:r w:rsidRPr="006C78C7">
        <w:rPr>
          <w:rFonts w:ascii="Futura Medium" w:eastAsia="Times New Roman" w:hAnsi="Futura Medium" w:cs="Futura Medium" w:hint="cs"/>
          <w:i/>
          <w:iCs/>
          <w:sz w:val="28"/>
          <w:szCs w:val="28"/>
          <w:lang w:eastAsia="fr-FR"/>
        </w:rPr>
        <w:t>Fictions</w:t>
      </w:r>
      <w:r w:rsidRPr="006C78C7">
        <w:rPr>
          <w:rFonts w:ascii="Futura Medium" w:eastAsia="Times New Roman" w:hAnsi="Futura Medium" w:cs="Futura Medium" w:hint="cs"/>
          <w:sz w:val="28"/>
          <w:szCs w:val="28"/>
          <w:lang w:eastAsia="fr-FR"/>
        </w:rPr>
        <w:t xml:space="preserve"> tous les livres passés et à venir de l'humanité. « Le mythe est le principe de la littérature et il est aussi son terme », put écrire Borges dans </w:t>
      </w:r>
      <w:r w:rsidRPr="006C78C7">
        <w:rPr>
          <w:rFonts w:ascii="Futura Medium" w:eastAsia="Times New Roman" w:hAnsi="Futura Medium" w:cs="Futura Medium" w:hint="cs"/>
          <w:i/>
          <w:iCs/>
          <w:sz w:val="28"/>
          <w:szCs w:val="28"/>
          <w:lang w:eastAsia="fr-FR"/>
        </w:rPr>
        <w:t>L'Auteur</w:t>
      </w:r>
      <w:r w:rsidRPr="006C78C7">
        <w:rPr>
          <w:rFonts w:ascii="Futura Medium" w:eastAsia="Times New Roman" w:hAnsi="Futura Medium" w:cs="Futura Medium" w:hint="cs"/>
          <w:sz w:val="28"/>
          <w:szCs w:val="28"/>
          <w:lang w:eastAsia="fr-FR"/>
        </w:rPr>
        <w:t xml:space="preserve">, une idée à laquelle Tournier aurait souscrit. Cela n'aurait pu se faire sans sa vaste culture. Il lui fallut aussi la rédaction dix fois reprise de centaines de petits essais consacrés aux grands livres du passé et aux épisodes oubliés de l'histoire pour lui ouvrir la clé des mythes : lui qui disait n'être personne prouve dans ces passionnants </w:t>
      </w:r>
      <w:r w:rsidRPr="006C78C7">
        <w:rPr>
          <w:rFonts w:ascii="Futura Medium" w:eastAsia="Times New Roman" w:hAnsi="Futura Medium" w:cs="Futura Medium" w:hint="cs"/>
          <w:i/>
          <w:iCs/>
          <w:sz w:val="28"/>
          <w:szCs w:val="28"/>
          <w:lang w:eastAsia="fr-FR"/>
        </w:rPr>
        <w:t>Textes retrouvés</w:t>
      </w:r>
      <w:r w:rsidRPr="006C78C7">
        <w:rPr>
          <w:rFonts w:ascii="Futura Medium" w:eastAsia="Times New Roman" w:hAnsi="Futura Medium" w:cs="Futura Medium" w:hint="cs"/>
          <w:sz w:val="28"/>
          <w:szCs w:val="28"/>
          <w:lang w:eastAsia="fr-FR"/>
        </w:rPr>
        <w:t xml:space="preserve"> son aptitude à devenir tous les livres qui lui tombaient entre les mains – et il lui en tomba beaucoup, policiers y compris, avant même d'être nommé directeur de la Bibliothèque nationale argentine. C'est dans ces galops d'essai qu'il développa son sens aigu du paradoxe et de l'allégorie, jusqu'à démontrer l'influence des auteurs du futur sur ceux du passé. </w:t>
      </w:r>
      <w:r w:rsidRPr="006C78C7">
        <w:rPr>
          <w:rFonts w:ascii="Futura Medium" w:eastAsia="Times New Roman" w:hAnsi="Futura Medium" w:cs="Futura Medium" w:hint="cs"/>
          <w:b/>
          <w:bCs/>
          <w:sz w:val="28"/>
          <w:szCs w:val="28"/>
          <w:lang w:eastAsia="fr-FR"/>
        </w:rPr>
        <w:t>C.A</w:t>
      </w:r>
    </w:p>
    <w:p w14:paraId="42D4C4C4" w14:textId="54D23939" w:rsidR="006C78C7" w:rsidRPr="006D243D" w:rsidRDefault="006C78C7" w:rsidP="006C78C7">
      <w:pPr>
        <w:spacing w:before="100" w:beforeAutospacing="1" w:after="100" w:afterAutospacing="1"/>
        <w:rPr>
          <w:rFonts w:ascii="Futura Medium" w:eastAsia="Times New Roman" w:hAnsi="Futura Medium" w:cs="Futura Medium" w:hint="cs"/>
          <w:sz w:val="28"/>
          <w:szCs w:val="28"/>
          <w:lang w:eastAsia="fr-FR"/>
        </w:rPr>
      </w:pPr>
      <w:r w:rsidRPr="006C78C7">
        <w:rPr>
          <w:rFonts w:ascii="Futura Medium" w:eastAsia="Times New Roman" w:hAnsi="Futura Medium" w:cs="Futura Medium" w:hint="cs"/>
          <w:i/>
          <w:iCs/>
          <w:sz w:val="28"/>
          <w:szCs w:val="28"/>
          <w:lang w:eastAsia="fr-FR"/>
        </w:rPr>
        <w:t>Essais</w:t>
      </w:r>
      <w:r w:rsidRPr="006C78C7">
        <w:rPr>
          <w:rFonts w:ascii="Futura Medium" w:eastAsia="Times New Roman" w:hAnsi="Futura Medium" w:cs="Futura Medium" w:hint="cs"/>
          <w:sz w:val="28"/>
          <w:szCs w:val="28"/>
          <w:lang w:eastAsia="fr-FR"/>
        </w:rPr>
        <w:t xml:space="preserve"> de Jose Luis Borges, traduits de l'espagnol par Silvia Baron Supervielle et </w:t>
      </w:r>
      <w:proofErr w:type="spellStart"/>
      <w:r w:rsidRPr="006C78C7">
        <w:rPr>
          <w:rFonts w:ascii="Futura Medium" w:eastAsia="Times New Roman" w:hAnsi="Futura Medium" w:cs="Futura Medium" w:hint="cs"/>
          <w:sz w:val="28"/>
          <w:szCs w:val="28"/>
          <w:lang w:eastAsia="fr-FR"/>
        </w:rPr>
        <w:t>Gersende</w:t>
      </w:r>
      <w:proofErr w:type="spellEnd"/>
      <w:r w:rsidRPr="006C78C7">
        <w:rPr>
          <w:rFonts w:ascii="Futura Medium" w:eastAsia="Times New Roman" w:hAnsi="Futura Medium" w:cs="Futura Medium" w:hint="cs"/>
          <w:sz w:val="28"/>
          <w:szCs w:val="28"/>
          <w:lang w:eastAsia="fr-FR"/>
        </w:rPr>
        <w:t xml:space="preserve"> </w:t>
      </w:r>
      <w:proofErr w:type="spellStart"/>
      <w:r w:rsidRPr="006C78C7">
        <w:rPr>
          <w:rFonts w:ascii="Futura Medium" w:eastAsia="Times New Roman" w:hAnsi="Futura Medium" w:cs="Futura Medium" w:hint="cs"/>
          <w:sz w:val="28"/>
          <w:szCs w:val="28"/>
          <w:lang w:eastAsia="fr-FR"/>
        </w:rPr>
        <w:t>Camenen</w:t>
      </w:r>
      <w:proofErr w:type="spellEnd"/>
      <w:r w:rsidRPr="006C78C7">
        <w:rPr>
          <w:rFonts w:ascii="Futura Medium" w:eastAsia="Times New Roman" w:hAnsi="Futura Medium" w:cs="Futura Medium" w:hint="cs"/>
          <w:sz w:val="28"/>
          <w:szCs w:val="28"/>
          <w:lang w:eastAsia="fr-FR"/>
        </w:rPr>
        <w:t>, Gallimard, 149 p. 21 €.</w:t>
      </w:r>
    </w:p>
    <w:p w14:paraId="5CEE95BA" w14:textId="6D34954C" w:rsidR="006C78C7" w:rsidRPr="006D243D" w:rsidRDefault="006C78C7" w:rsidP="006C78C7">
      <w:pPr>
        <w:rPr>
          <w:rFonts w:ascii="Futura Medium" w:hAnsi="Futura Medium" w:cs="Futura Medium" w:hint="cs"/>
          <w:sz w:val="28"/>
          <w:szCs w:val="28"/>
        </w:rPr>
      </w:pPr>
      <w:r w:rsidRPr="006D243D">
        <w:rPr>
          <w:rStyle w:val="Accentuation"/>
          <w:rFonts w:ascii="Futura Medium" w:hAnsi="Futura Medium" w:cs="Futura Medium" w:hint="cs"/>
          <w:sz w:val="28"/>
          <w:szCs w:val="28"/>
        </w:rPr>
        <w:t xml:space="preserve">Kiffe </w:t>
      </w:r>
      <w:proofErr w:type="spellStart"/>
      <w:r w:rsidRPr="006D243D">
        <w:rPr>
          <w:rStyle w:val="Accentuation"/>
          <w:rFonts w:ascii="Futura Medium" w:hAnsi="Futura Medium" w:cs="Futura Medium" w:hint="cs"/>
          <w:sz w:val="28"/>
          <w:szCs w:val="28"/>
        </w:rPr>
        <w:t>kiffe</w:t>
      </w:r>
      <w:proofErr w:type="spellEnd"/>
      <w:r w:rsidRPr="006D243D">
        <w:rPr>
          <w:rStyle w:val="Accentuation"/>
          <w:rFonts w:ascii="Futura Medium" w:hAnsi="Futura Medium" w:cs="Futura Medium" w:hint="cs"/>
          <w:sz w:val="28"/>
          <w:szCs w:val="28"/>
        </w:rPr>
        <w:t xml:space="preserve"> hier ?</w:t>
      </w:r>
      <w:r w:rsidRPr="006D243D">
        <w:rPr>
          <w:rStyle w:val="description"/>
          <w:rFonts w:ascii="Futura Medium" w:hAnsi="Futura Medium" w:cs="Futura Medium" w:hint="cs"/>
          <w:sz w:val="28"/>
          <w:szCs w:val="28"/>
        </w:rPr>
        <w:t xml:space="preserve"> de </w:t>
      </w:r>
      <w:proofErr w:type="spellStart"/>
      <w:r w:rsidRPr="006D243D">
        <w:rPr>
          <w:rStyle w:val="description"/>
          <w:rFonts w:ascii="Futura Medium" w:hAnsi="Futura Medium" w:cs="Futura Medium" w:hint="cs"/>
          <w:sz w:val="28"/>
          <w:szCs w:val="28"/>
        </w:rPr>
        <w:t>Faïza</w:t>
      </w:r>
      <w:proofErr w:type="spellEnd"/>
      <w:r w:rsidRPr="006D243D">
        <w:rPr>
          <w:rStyle w:val="description"/>
          <w:rFonts w:ascii="Futura Medium" w:hAnsi="Futura Medium" w:cs="Futura Medium" w:hint="cs"/>
          <w:sz w:val="28"/>
          <w:szCs w:val="28"/>
        </w:rPr>
        <w:t xml:space="preserve"> </w:t>
      </w:r>
      <w:proofErr w:type="spellStart"/>
      <w:r w:rsidRPr="006D243D">
        <w:rPr>
          <w:rStyle w:val="description"/>
          <w:rFonts w:ascii="Futura Medium" w:hAnsi="Futura Medium" w:cs="Futura Medium" w:hint="cs"/>
          <w:sz w:val="28"/>
          <w:szCs w:val="28"/>
        </w:rPr>
        <w:t>Guène</w:t>
      </w:r>
      <w:proofErr w:type="spellEnd"/>
      <w:r w:rsidRPr="006D243D">
        <w:rPr>
          <w:rStyle w:val="description"/>
          <w:rFonts w:ascii="Futura Medium" w:hAnsi="Futura Medium" w:cs="Futura Medium" w:hint="cs"/>
          <w:sz w:val="28"/>
          <w:szCs w:val="28"/>
        </w:rPr>
        <w:t>, éd. Fayard.</w:t>
      </w:r>
    </w:p>
    <w:p w14:paraId="47F2E1C1" w14:textId="77777777" w:rsidR="006C78C7" w:rsidRPr="006D243D" w:rsidRDefault="006C78C7" w:rsidP="006C78C7">
      <w:pPr>
        <w:pStyle w:val="NormalWeb"/>
        <w:rPr>
          <w:rFonts w:ascii="Futura Medium" w:hAnsi="Futura Medium" w:cs="Futura Medium" w:hint="cs"/>
          <w:sz w:val="28"/>
          <w:szCs w:val="28"/>
        </w:rPr>
      </w:pPr>
      <w:proofErr w:type="spellStart"/>
      <w:r w:rsidRPr="006D243D">
        <w:rPr>
          <w:rFonts w:ascii="Futura Medium" w:hAnsi="Futura Medium" w:cs="Futura Medium" w:hint="cs"/>
          <w:sz w:val="28"/>
          <w:szCs w:val="28"/>
        </w:rPr>
        <w:t>Faïza</w:t>
      </w:r>
      <w:proofErr w:type="spellEnd"/>
      <w:r w:rsidRPr="006D243D">
        <w:rPr>
          <w:rFonts w:ascii="Futura Medium" w:hAnsi="Futura Medium" w:cs="Futura Medium" w:hint="cs"/>
          <w:sz w:val="28"/>
          <w:szCs w:val="28"/>
        </w:rPr>
        <w:t xml:space="preserve"> </w:t>
      </w:r>
      <w:proofErr w:type="spellStart"/>
      <w:r w:rsidRPr="006D243D">
        <w:rPr>
          <w:rFonts w:ascii="Futura Medium" w:hAnsi="Futura Medium" w:cs="Futura Medium" w:hint="cs"/>
          <w:sz w:val="28"/>
          <w:szCs w:val="28"/>
        </w:rPr>
        <w:t>Guène</w:t>
      </w:r>
      <w:proofErr w:type="spellEnd"/>
      <w:r w:rsidRPr="006D243D">
        <w:rPr>
          <w:rFonts w:ascii="Futura Medium" w:hAnsi="Futura Medium" w:cs="Futura Medium" w:hint="cs"/>
          <w:sz w:val="28"/>
          <w:szCs w:val="28"/>
        </w:rPr>
        <w:t xml:space="preserve"> s'est imposée il y a vingt ans en publiant </w:t>
      </w:r>
      <w:r w:rsidRPr="006D243D">
        <w:rPr>
          <w:rStyle w:val="Accentuation"/>
          <w:rFonts w:ascii="Futura Medium" w:hAnsi="Futura Medium" w:cs="Futura Medium" w:hint="cs"/>
          <w:sz w:val="28"/>
          <w:szCs w:val="28"/>
        </w:rPr>
        <w:t xml:space="preserve">Kiffe </w:t>
      </w:r>
      <w:proofErr w:type="spellStart"/>
      <w:r w:rsidRPr="006D243D">
        <w:rPr>
          <w:rStyle w:val="Accentuation"/>
          <w:rFonts w:ascii="Futura Medium" w:hAnsi="Futura Medium" w:cs="Futura Medium" w:hint="cs"/>
          <w:sz w:val="28"/>
          <w:szCs w:val="28"/>
        </w:rPr>
        <w:t>kiffe</w:t>
      </w:r>
      <w:proofErr w:type="spellEnd"/>
      <w:r w:rsidRPr="006D243D">
        <w:rPr>
          <w:rStyle w:val="Accentuation"/>
          <w:rFonts w:ascii="Futura Medium" w:hAnsi="Futura Medium" w:cs="Futura Medium" w:hint="cs"/>
          <w:sz w:val="28"/>
          <w:szCs w:val="28"/>
        </w:rPr>
        <w:t xml:space="preserve"> demain</w:t>
      </w:r>
      <w:r w:rsidRPr="006D243D">
        <w:rPr>
          <w:rFonts w:ascii="Futura Medium" w:hAnsi="Futura Medium" w:cs="Futura Medium" w:hint="cs"/>
          <w:sz w:val="28"/>
          <w:szCs w:val="28"/>
        </w:rPr>
        <w:t xml:space="preserve">, roman d'une ado survoltée grandissant à Livry-Gargan avec sa mère analphabète, femme de ménage dans un Formule I voisin. L'autrice rempile aujourd'hui en prêtant à nouveau sa voix à Doria, 35 ans, devenue à son tour mère d'Adam, un garçon de 7 ans qu'elle mène chaque matin à l'école sous le regard de mères, dont l'une en djellaba léopard, qui réprouvent de ne jamais voir de mari à ses côtés : vendeur chez Darty, le Jurassien Steve Morel est parti après qu'ils ont souscrit un prêt immobilier. Coiffeuse, Doria a toujours sa mère, qui a appris entretemps à écrire et a trouvé un emploi dans les écoles maternelles. Sa tante Zohra aussi et son cousin Réda, qui travaille comme plombier chez un Portugais – autant de prétextes à des portraits hauts en couleurs relevés de réflexions sur le passage du </w:t>
      </w:r>
      <w:r w:rsidRPr="006D243D">
        <w:rPr>
          <w:rFonts w:ascii="Futura Medium" w:hAnsi="Futura Medium" w:cs="Futura Medium" w:hint="cs"/>
          <w:sz w:val="28"/>
          <w:szCs w:val="28"/>
        </w:rPr>
        <w:lastRenderedPageBreak/>
        <w:t xml:space="preserve">temps, l'irresponsabilité des mâles et le consumérisme des relégués. </w:t>
      </w:r>
      <w:r w:rsidRPr="006D243D">
        <w:rPr>
          <w:rStyle w:val="Accentuation"/>
          <w:rFonts w:ascii="Futura Medium" w:hAnsi="Futura Medium" w:cs="Futura Medium" w:hint="cs"/>
          <w:sz w:val="28"/>
          <w:szCs w:val="28"/>
        </w:rPr>
        <w:t xml:space="preserve">Kiffe </w:t>
      </w:r>
      <w:proofErr w:type="spellStart"/>
      <w:r w:rsidRPr="006D243D">
        <w:rPr>
          <w:rStyle w:val="Accentuation"/>
          <w:rFonts w:ascii="Futura Medium" w:hAnsi="Futura Medium" w:cs="Futura Medium" w:hint="cs"/>
          <w:sz w:val="28"/>
          <w:szCs w:val="28"/>
        </w:rPr>
        <w:t>kiffe</w:t>
      </w:r>
      <w:proofErr w:type="spellEnd"/>
      <w:r w:rsidRPr="006D243D">
        <w:rPr>
          <w:rStyle w:val="Accentuation"/>
          <w:rFonts w:ascii="Futura Medium" w:hAnsi="Futura Medium" w:cs="Futura Medium" w:hint="cs"/>
          <w:sz w:val="28"/>
          <w:szCs w:val="28"/>
        </w:rPr>
        <w:t xml:space="preserve"> hier ?</w:t>
      </w:r>
      <w:r w:rsidRPr="006D243D">
        <w:rPr>
          <w:rFonts w:ascii="Futura Medium" w:hAnsi="Futura Medium" w:cs="Futura Medium" w:hint="cs"/>
          <w:sz w:val="28"/>
          <w:szCs w:val="28"/>
        </w:rPr>
        <w:t> témoigne d'un humour féroce et d'une tendresse communicative à l'égard du peuple des quartiers, pris entre les attentes contradictoires de la République et de leur communauté, sans en faire des victimes attitrées. C.A</w:t>
      </w:r>
    </w:p>
    <w:p w14:paraId="6ED00806" w14:textId="77777777" w:rsidR="006C78C7" w:rsidRPr="006C78C7" w:rsidRDefault="006C78C7" w:rsidP="006C78C7">
      <w:pPr>
        <w:spacing w:before="100" w:beforeAutospacing="1" w:after="100" w:afterAutospacing="1"/>
        <w:rPr>
          <w:rFonts w:ascii="Times New Roman" w:eastAsia="Times New Roman" w:hAnsi="Times New Roman" w:cs="Times New Roman"/>
          <w:lang w:eastAsia="fr-FR"/>
        </w:rPr>
      </w:pPr>
    </w:p>
    <w:p w14:paraId="4BF5B871" w14:textId="77777777" w:rsidR="00D374C6" w:rsidRDefault="00D374C6"/>
    <w:sectPr w:rsidR="00D374C6" w:rsidSect="00C547E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455"/>
    <w:multiLevelType w:val="multilevel"/>
    <w:tmpl w:val="D700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87F83"/>
    <w:multiLevelType w:val="multilevel"/>
    <w:tmpl w:val="3A70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D3695"/>
    <w:multiLevelType w:val="multilevel"/>
    <w:tmpl w:val="66B8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3771D"/>
    <w:multiLevelType w:val="multilevel"/>
    <w:tmpl w:val="D202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C7"/>
    <w:rsid w:val="006C78C7"/>
    <w:rsid w:val="006D243D"/>
    <w:rsid w:val="006F6A8A"/>
    <w:rsid w:val="00C547E9"/>
    <w:rsid w:val="00D374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4176C47"/>
  <w15:chartTrackingRefBased/>
  <w15:docId w15:val="{42F38761-27E5-D949-B624-5CD466DA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C78C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6C78C7"/>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C78C7"/>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6C78C7"/>
    <w:rPr>
      <w:b/>
      <w:bCs/>
    </w:rPr>
  </w:style>
  <w:style w:type="paragraph" w:styleId="NormalWeb">
    <w:name w:val="Normal (Web)"/>
    <w:basedOn w:val="Normal"/>
    <w:uiPriority w:val="99"/>
    <w:semiHidden/>
    <w:unhideWhenUsed/>
    <w:rsid w:val="006C78C7"/>
    <w:pPr>
      <w:spacing w:before="100" w:beforeAutospacing="1" w:after="100" w:afterAutospacing="1"/>
    </w:pPr>
    <w:rPr>
      <w:rFonts w:ascii="Times New Roman" w:eastAsia="Times New Roman" w:hAnsi="Times New Roman" w:cs="Times New Roman"/>
      <w:lang w:eastAsia="fr-FR"/>
    </w:rPr>
  </w:style>
  <w:style w:type="character" w:customStyle="1" w:styleId="description">
    <w:name w:val="description"/>
    <w:basedOn w:val="Policepardfaut"/>
    <w:rsid w:val="006C78C7"/>
  </w:style>
  <w:style w:type="character" w:styleId="Accentuation">
    <w:name w:val="Emphasis"/>
    <w:basedOn w:val="Policepardfaut"/>
    <w:uiPriority w:val="20"/>
    <w:qFormat/>
    <w:rsid w:val="006C78C7"/>
    <w:rPr>
      <w:i/>
      <w:iCs/>
    </w:rPr>
  </w:style>
  <w:style w:type="character" w:customStyle="1" w:styleId="Titre1Car">
    <w:name w:val="Titre 1 Car"/>
    <w:basedOn w:val="Policepardfaut"/>
    <w:link w:val="Titre1"/>
    <w:uiPriority w:val="9"/>
    <w:rsid w:val="006C78C7"/>
    <w:rPr>
      <w:rFonts w:asciiTheme="majorHAnsi" w:eastAsiaTheme="majorEastAsia" w:hAnsiTheme="majorHAnsi" w:cstheme="majorBidi"/>
      <w:color w:val="2F5496" w:themeColor="accent1" w:themeShade="BF"/>
      <w:sz w:val="32"/>
      <w:szCs w:val="32"/>
    </w:rPr>
  </w:style>
  <w:style w:type="paragraph" w:customStyle="1" w:styleId="main">
    <w:name w:val="main"/>
    <w:basedOn w:val="Normal"/>
    <w:rsid w:val="006C78C7"/>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6C78C7"/>
    <w:rPr>
      <w:color w:val="0000FF"/>
      <w:u w:val="single"/>
    </w:rPr>
  </w:style>
  <w:style w:type="paragraph" w:styleId="z-Hautduformulaire">
    <w:name w:val="HTML Top of Form"/>
    <w:basedOn w:val="Normal"/>
    <w:next w:val="Normal"/>
    <w:link w:val="z-HautduformulaireCar"/>
    <w:hidden/>
    <w:uiPriority w:val="99"/>
    <w:semiHidden/>
    <w:unhideWhenUsed/>
    <w:rsid w:val="006C78C7"/>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6C78C7"/>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6C78C7"/>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6C78C7"/>
    <w:rPr>
      <w:rFonts w:ascii="Arial" w:eastAsia="Times New Roman" w:hAnsi="Arial" w:cs="Arial"/>
      <w:vanish/>
      <w:sz w:val="16"/>
      <w:szCs w:val="16"/>
      <w:lang w:eastAsia="fr-FR"/>
    </w:rPr>
  </w:style>
  <w:style w:type="paragraph" w:customStyle="1" w:styleId="chapo">
    <w:name w:val="chapo"/>
    <w:basedOn w:val="Normal"/>
    <w:rsid w:val="006C78C7"/>
    <w:pPr>
      <w:spacing w:before="100" w:beforeAutospacing="1" w:after="100" w:afterAutospacing="1"/>
    </w:pPr>
    <w:rPr>
      <w:rFonts w:ascii="Times New Roman" w:eastAsia="Times New Roman" w:hAnsi="Times New Roman" w:cs="Times New Roman"/>
      <w:lang w:eastAsia="fr-FR"/>
    </w:rPr>
  </w:style>
  <w:style w:type="paragraph" w:customStyle="1" w:styleId="author">
    <w:name w:val="author"/>
    <w:basedOn w:val="Normal"/>
    <w:rsid w:val="006C78C7"/>
    <w:pPr>
      <w:spacing w:before="100" w:beforeAutospacing="1" w:after="100" w:afterAutospacing="1"/>
    </w:pPr>
    <w:rPr>
      <w:rFonts w:ascii="Times New Roman" w:eastAsia="Times New Roman" w:hAnsi="Times New Roman" w:cs="Times New Roman"/>
      <w:lang w:eastAsia="fr-FR"/>
    </w:rPr>
  </w:style>
  <w:style w:type="character" w:customStyle="1" w:styleId="copyright">
    <w:name w:val="copyright"/>
    <w:basedOn w:val="Policepardfaut"/>
    <w:rsid w:val="006C78C7"/>
  </w:style>
  <w:style w:type="paragraph" w:customStyle="1" w:styleId="reading-time">
    <w:name w:val="reading-time"/>
    <w:basedOn w:val="Normal"/>
    <w:rsid w:val="006C78C7"/>
    <w:pPr>
      <w:spacing w:before="100" w:beforeAutospacing="1" w:after="100" w:afterAutospacing="1"/>
    </w:pPr>
    <w:rPr>
      <w:rFonts w:ascii="Times New Roman" w:eastAsia="Times New Roman" w:hAnsi="Times New Roman" w:cs="Times New Roman"/>
      <w:lang w:eastAsia="fr-FR"/>
    </w:rPr>
  </w:style>
  <w:style w:type="paragraph" w:customStyle="1" w:styleId="add-fav">
    <w:name w:val="add-fav"/>
    <w:basedOn w:val="Normal"/>
    <w:rsid w:val="006C78C7"/>
    <w:pPr>
      <w:spacing w:before="100" w:beforeAutospacing="1" w:after="100" w:afterAutospacing="1"/>
    </w:pPr>
    <w:rPr>
      <w:rFonts w:ascii="Times New Roman" w:eastAsia="Times New Roman" w:hAnsi="Times New Roman" w:cs="Times New Roman"/>
      <w:lang w:eastAsia="fr-FR"/>
    </w:rPr>
  </w:style>
  <w:style w:type="character" w:customStyle="1" w:styleId="txt">
    <w:name w:val="txt"/>
    <w:basedOn w:val="Policepardfaut"/>
    <w:rsid w:val="006C78C7"/>
  </w:style>
  <w:style w:type="paragraph" w:customStyle="1" w:styleId="googlenews">
    <w:name w:val="googlenews"/>
    <w:basedOn w:val="Normal"/>
    <w:rsid w:val="006C78C7"/>
    <w:pPr>
      <w:spacing w:before="100" w:beforeAutospacing="1" w:after="100" w:afterAutospacing="1"/>
    </w:pPr>
    <w:rPr>
      <w:rFonts w:ascii="Times New Roman" w:eastAsia="Times New Roman" w:hAnsi="Times New Roman" w:cs="Times New Roman"/>
      <w:lang w:eastAsia="fr-FR"/>
    </w:rPr>
  </w:style>
  <w:style w:type="paragraph" w:customStyle="1" w:styleId="comment">
    <w:name w:val="comment"/>
    <w:basedOn w:val="Normal"/>
    <w:rsid w:val="006C78C7"/>
    <w:pPr>
      <w:spacing w:before="100" w:beforeAutospacing="1" w:after="100" w:afterAutospacing="1"/>
    </w:pPr>
    <w:rPr>
      <w:rFonts w:ascii="Times New Roman" w:eastAsia="Times New Roman" w:hAnsi="Times New Roman" w:cs="Times New Roman"/>
      <w:lang w:eastAsia="fr-FR"/>
    </w:rPr>
  </w:style>
  <w:style w:type="paragraph" w:customStyle="1" w:styleId="share">
    <w:name w:val="share"/>
    <w:basedOn w:val="Normal"/>
    <w:rsid w:val="006C78C7"/>
    <w:pPr>
      <w:spacing w:before="100" w:beforeAutospacing="1" w:after="100" w:afterAutospacing="1"/>
    </w:pPr>
    <w:rPr>
      <w:rFonts w:ascii="Times New Roman" w:eastAsia="Times New Roman" w:hAnsi="Times New Roman" w:cs="Times New Roman"/>
      <w:lang w:eastAsia="fr-FR"/>
    </w:rPr>
  </w:style>
  <w:style w:type="character" w:customStyle="1" w:styleId="dflt-txtlettrine">
    <w:name w:val="dflt-txt__lettrine"/>
    <w:basedOn w:val="Policepardfaut"/>
    <w:rsid w:val="006C78C7"/>
  </w:style>
  <w:style w:type="character" w:customStyle="1" w:styleId="h2">
    <w:name w:val="h2"/>
    <w:basedOn w:val="Policepardfaut"/>
    <w:rsid w:val="006C78C7"/>
  </w:style>
  <w:style w:type="paragraph" w:customStyle="1" w:styleId="period">
    <w:name w:val="period"/>
    <w:basedOn w:val="Normal"/>
    <w:rsid w:val="006C78C7"/>
    <w:pPr>
      <w:spacing w:before="100" w:beforeAutospacing="1" w:after="100" w:afterAutospacing="1"/>
    </w:pPr>
    <w:rPr>
      <w:rFonts w:ascii="Times New Roman" w:eastAsia="Times New Roman" w:hAnsi="Times New Roman" w:cs="Times New Roman"/>
      <w:lang w:eastAsia="fr-FR"/>
    </w:rPr>
  </w:style>
  <w:style w:type="character" w:customStyle="1" w:styleId="capsule">
    <w:name w:val="capsule"/>
    <w:basedOn w:val="Policepardfaut"/>
    <w:rsid w:val="006C78C7"/>
  </w:style>
  <w:style w:type="character" w:customStyle="1" w:styleId="phylactery">
    <w:name w:val="phylactery"/>
    <w:basedOn w:val="Policepardfaut"/>
    <w:rsid w:val="006C7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023186">
      <w:bodyDiv w:val="1"/>
      <w:marLeft w:val="0"/>
      <w:marRight w:val="0"/>
      <w:marTop w:val="0"/>
      <w:marBottom w:val="0"/>
      <w:divBdr>
        <w:top w:val="none" w:sz="0" w:space="0" w:color="auto"/>
        <w:left w:val="none" w:sz="0" w:space="0" w:color="auto"/>
        <w:bottom w:val="none" w:sz="0" w:space="0" w:color="auto"/>
        <w:right w:val="none" w:sz="0" w:space="0" w:color="auto"/>
      </w:divBdr>
      <w:divsChild>
        <w:div w:id="1708329782">
          <w:marLeft w:val="0"/>
          <w:marRight w:val="0"/>
          <w:marTop w:val="0"/>
          <w:marBottom w:val="0"/>
          <w:divBdr>
            <w:top w:val="none" w:sz="0" w:space="0" w:color="auto"/>
            <w:left w:val="none" w:sz="0" w:space="0" w:color="auto"/>
            <w:bottom w:val="none" w:sz="0" w:space="0" w:color="auto"/>
            <w:right w:val="none" w:sz="0" w:space="0" w:color="auto"/>
          </w:divBdr>
          <w:divsChild>
            <w:div w:id="165903411">
              <w:marLeft w:val="0"/>
              <w:marRight w:val="0"/>
              <w:marTop w:val="0"/>
              <w:marBottom w:val="0"/>
              <w:divBdr>
                <w:top w:val="none" w:sz="0" w:space="0" w:color="auto"/>
                <w:left w:val="none" w:sz="0" w:space="0" w:color="auto"/>
                <w:bottom w:val="none" w:sz="0" w:space="0" w:color="auto"/>
                <w:right w:val="none" w:sz="0" w:space="0" w:color="auto"/>
              </w:divBdr>
            </w:div>
          </w:divsChild>
        </w:div>
        <w:div w:id="132406596">
          <w:marLeft w:val="0"/>
          <w:marRight w:val="0"/>
          <w:marTop w:val="0"/>
          <w:marBottom w:val="0"/>
          <w:divBdr>
            <w:top w:val="none" w:sz="0" w:space="0" w:color="auto"/>
            <w:left w:val="none" w:sz="0" w:space="0" w:color="auto"/>
            <w:bottom w:val="none" w:sz="0" w:space="0" w:color="auto"/>
            <w:right w:val="none" w:sz="0" w:space="0" w:color="auto"/>
          </w:divBdr>
          <w:divsChild>
            <w:div w:id="2076971126">
              <w:marLeft w:val="0"/>
              <w:marRight w:val="0"/>
              <w:marTop w:val="0"/>
              <w:marBottom w:val="0"/>
              <w:divBdr>
                <w:top w:val="none" w:sz="0" w:space="0" w:color="auto"/>
                <w:left w:val="none" w:sz="0" w:space="0" w:color="auto"/>
                <w:bottom w:val="none" w:sz="0" w:space="0" w:color="auto"/>
                <w:right w:val="none" w:sz="0" w:space="0" w:color="auto"/>
              </w:divBdr>
            </w:div>
          </w:divsChild>
        </w:div>
        <w:div w:id="1989436158">
          <w:marLeft w:val="0"/>
          <w:marRight w:val="0"/>
          <w:marTop w:val="0"/>
          <w:marBottom w:val="0"/>
          <w:divBdr>
            <w:top w:val="none" w:sz="0" w:space="0" w:color="auto"/>
            <w:left w:val="none" w:sz="0" w:space="0" w:color="auto"/>
            <w:bottom w:val="none" w:sz="0" w:space="0" w:color="auto"/>
            <w:right w:val="none" w:sz="0" w:space="0" w:color="auto"/>
          </w:divBdr>
        </w:div>
        <w:div w:id="1680695198">
          <w:marLeft w:val="0"/>
          <w:marRight w:val="0"/>
          <w:marTop w:val="0"/>
          <w:marBottom w:val="0"/>
          <w:divBdr>
            <w:top w:val="none" w:sz="0" w:space="0" w:color="auto"/>
            <w:left w:val="none" w:sz="0" w:space="0" w:color="auto"/>
            <w:bottom w:val="none" w:sz="0" w:space="0" w:color="auto"/>
            <w:right w:val="none" w:sz="0" w:space="0" w:color="auto"/>
          </w:divBdr>
          <w:divsChild>
            <w:div w:id="1362626450">
              <w:marLeft w:val="0"/>
              <w:marRight w:val="0"/>
              <w:marTop w:val="0"/>
              <w:marBottom w:val="0"/>
              <w:divBdr>
                <w:top w:val="none" w:sz="0" w:space="0" w:color="auto"/>
                <w:left w:val="none" w:sz="0" w:space="0" w:color="auto"/>
                <w:bottom w:val="none" w:sz="0" w:space="0" w:color="auto"/>
                <w:right w:val="none" w:sz="0" w:space="0" w:color="auto"/>
              </w:divBdr>
              <w:divsChild>
                <w:div w:id="11273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70002">
          <w:marLeft w:val="0"/>
          <w:marRight w:val="0"/>
          <w:marTop w:val="0"/>
          <w:marBottom w:val="0"/>
          <w:divBdr>
            <w:top w:val="none" w:sz="0" w:space="0" w:color="auto"/>
            <w:left w:val="none" w:sz="0" w:space="0" w:color="auto"/>
            <w:bottom w:val="none" w:sz="0" w:space="0" w:color="auto"/>
            <w:right w:val="none" w:sz="0" w:space="0" w:color="auto"/>
          </w:divBdr>
        </w:div>
        <w:div w:id="1638418414">
          <w:marLeft w:val="0"/>
          <w:marRight w:val="0"/>
          <w:marTop w:val="0"/>
          <w:marBottom w:val="0"/>
          <w:divBdr>
            <w:top w:val="none" w:sz="0" w:space="0" w:color="auto"/>
            <w:left w:val="none" w:sz="0" w:space="0" w:color="auto"/>
            <w:bottom w:val="none" w:sz="0" w:space="0" w:color="auto"/>
            <w:right w:val="none" w:sz="0" w:space="0" w:color="auto"/>
          </w:divBdr>
        </w:div>
        <w:div w:id="488012726">
          <w:marLeft w:val="0"/>
          <w:marRight w:val="0"/>
          <w:marTop w:val="0"/>
          <w:marBottom w:val="0"/>
          <w:divBdr>
            <w:top w:val="none" w:sz="0" w:space="0" w:color="auto"/>
            <w:left w:val="none" w:sz="0" w:space="0" w:color="auto"/>
            <w:bottom w:val="none" w:sz="0" w:space="0" w:color="auto"/>
            <w:right w:val="none" w:sz="0" w:space="0" w:color="auto"/>
          </w:divBdr>
        </w:div>
        <w:div w:id="260921647">
          <w:marLeft w:val="0"/>
          <w:marRight w:val="0"/>
          <w:marTop w:val="0"/>
          <w:marBottom w:val="0"/>
          <w:divBdr>
            <w:top w:val="none" w:sz="0" w:space="0" w:color="auto"/>
            <w:left w:val="none" w:sz="0" w:space="0" w:color="auto"/>
            <w:bottom w:val="none" w:sz="0" w:space="0" w:color="auto"/>
            <w:right w:val="none" w:sz="0" w:space="0" w:color="auto"/>
          </w:divBdr>
        </w:div>
        <w:div w:id="2104303336">
          <w:marLeft w:val="0"/>
          <w:marRight w:val="0"/>
          <w:marTop w:val="0"/>
          <w:marBottom w:val="0"/>
          <w:divBdr>
            <w:top w:val="none" w:sz="0" w:space="0" w:color="auto"/>
            <w:left w:val="none" w:sz="0" w:space="0" w:color="auto"/>
            <w:bottom w:val="none" w:sz="0" w:space="0" w:color="auto"/>
            <w:right w:val="none" w:sz="0" w:space="0" w:color="auto"/>
          </w:divBdr>
        </w:div>
      </w:divsChild>
    </w:div>
    <w:div w:id="1537429192">
      <w:bodyDiv w:val="1"/>
      <w:marLeft w:val="0"/>
      <w:marRight w:val="0"/>
      <w:marTop w:val="0"/>
      <w:marBottom w:val="0"/>
      <w:divBdr>
        <w:top w:val="none" w:sz="0" w:space="0" w:color="auto"/>
        <w:left w:val="none" w:sz="0" w:space="0" w:color="auto"/>
        <w:bottom w:val="none" w:sz="0" w:space="0" w:color="auto"/>
        <w:right w:val="none" w:sz="0" w:space="0" w:color="auto"/>
      </w:divBdr>
      <w:divsChild>
        <w:div w:id="2083333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87D05-B9FA-8C44-B039-47B9F9A83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400</Words>
  <Characters>2201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3</cp:revision>
  <dcterms:created xsi:type="dcterms:W3CDTF">2024-12-26T11:39:00Z</dcterms:created>
  <dcterms:modified xsi:type="dcterms:W3CDTF">2024-12-26T11:52:00Z</dcterms:modified>
</cp:coreProperties>
</file>